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B134" w14:textId="6DB03864" w:rsidR="00CB0E08" w:rsidRPr="00396F64" w:rsidRDefault="00CB0E08" w:rsidP="00341823">
      <w:pPr>
        <w:pStyle w:val="p1"/>
        <w:spacing w:before="0" w:beforeAutospacing="0" w:after="45" w:afterAutospacing="0"/>
        <w:jc w:val="both"/>
        <w:rPr>
          <w:rStyle w:val="s1"/>
          <w:b/>
          <w:bCs/>
          <w:sz w:val="40"/>
          <w:szCs w:val="40"/>
        </w:rPr>
      </w:pPr>
      <w:r w:rsidRPr="00396F64">
        <w:rPr>
          <w:rStyle w:val="s1"/>
          <w:b/>
          <w:bCs/>
          <w:sz w:val="40"/>
          <w:szCs w:val="40"/>
        </w:rPr>
        <w:t>RELAZIONE SULLA PROPOSTA DI REGISTRAZIONE DELLA TESTATA UTR NEWS</w:t>
      </w:r>
    </w:p>
    <w:p w14:paraId="1FBBCA3A" w14:textId="77777777" w:rsidR="00CB0E08" w:rsidRDefault="00CB0E08" w:rsidP="00341823">
      <w:pPr>
        <w:pStyle w:val="p1"/>
        <w:spacing w:before="0" w:beforeAutospacing="0" w:after="45" w:afterAutospacing="0"/>
        <w:jc w:val="both"/>
        <w:rPr>
          <w:rStyle w:val="s1"/>
          <w:sz w:val="28"/>
          <w:szCs w:val="28"/>
        </w:rPr>
      </w:pPr>
    </w:p>
    <w:p w14:paraId="0969CD1E" w14:textId="637DDF7B" w:rsidR="00B352A7" w:rsidRDefault="00B352A7" w:rsidP="00341823">
      <w:pPr>
        <w:pStyle w:val="p1"/>
        <w:spacing w:before="0" w:beforeAutospacing="0" w:after="45" w:afterAutospacing="0"/>
        <w:jc w:val="both"/>
        <w:rPr>
          <w:rStyle w:val="s1"/>
          <w:b/>
          <w:bCs/>
          <w:sz w:val="28"/>
          <w:szCs w:val="28"/>
        </w:rPr>
      </w:pPr>
      <w:r w:rsidRPr="00CB0E08">
        <w:rPr>
          <w:rStyle w:val="s1"/>
          <w:sz w:val="28"/>
          <w:szCs w:val="28"/>
        </w:rPr>
        <w:t xml:space="preserve">Preso atto del successo ottenuto dal Magazine Utr giunto all’ottavo numero attraverso i nostri club e della costante richiesta di ricevere la copia ogni mese, abbiamo pensato di </w:t>
      </w:r>
      <w:r w:rsidRPr="007E2828">
        <w:rPr>
          <w:rStyle w:val="s1"/>
          <w:b/>
          <w:bCs/>
          <w:sz w:val="28"/>
          <w:szCs w:val="28"/>
        </w:rPr>
        <w:t>rendere tale Magazine una testata giornalistica registrandola presso il Tribunale di Roma. </w:t>
      </w:r>
    </w:p>
    <w:p w14:paraId="6EF3532A" w14:textId="77777777" w:rsidR="002D06ED" w:rsidRPr="007E2828" w:rsidRDefault="002D06ED" w:rsidP="00341823">
      <w:pPr>
        <w:pStyle w:val="p1"/>
        <w:spacing w:before="0" w:beforeAutospacing="0" w:after="45" w:afterAutospacing="0"/>
        <w:jc w:val="both"/>
        <w:rPr>
          <w:b/>
          <w:bCs/>
          <w:sz w:val="28"/>
          <w:szCs w:val="28"/>
        </w:rPr>
      </w:pPr>
    </w:p>
    <w:p w14:paraId="52588CFC" w14:textId="77777777" w:rsidR="007E2828" w:rsidRDefault="00B352A7" w:rsidP="00341823">
      <w:pPr>
        <w:pStyle w:val="p1"/>
        <w:spacing w:before="0" w:beforeAutospacing="0" w:after="45" w:afterAutospacing="0"/>
        <w:jc w:val="both"/>
        <w:rPr>
          <w:rStyle w:val="s1"/>
          <w:sz w:val="28"/>
          <w:szCs w:val="28"/>
        </w:rPr>
      </w:pPr>
      <w:r w:rsidRPr="00CB0E08">
        <w:rPr>
          <w:rStyle w:val="s1"/>
          <w:sz w:val="28"/>
          <w:szCs w:val="28"/>
        </w:rPr>
        <w:t>Tra i vantaggi principali, oltre al fatto di renderlo maggiormente prestigioso, c’è la possibilità di far prendere, attraverso le pubblicazioni di articoli, la tessera dell’ordine dei Giornalisti ad alcuni nostri associati che vorranno intraprendere questo mestiere ed inoltre la possibilità di realizzare una vera e propria scuola di giornalismo con particolare attenzione alla storia della nostra Roma.</w:t>
      </w:r>
      <w:r w:rsidR="007E2828">
        <w:rPr>
          <w:rStyle w:val="s1"/>
          <w:sz w:val="28"/>
          <w:szCs w:val="28"/>
        </w:rPr>
        <w:t xml:space="preserve"> </w:t>
      </w:r>
    </w:p>
    <w:p w14:paraId="7A586083" w14:textId="77777777" w:rsidR="007E2828" w:rsidRDefault="007E2828" w:rsidP="00341823">
      <w:pPr>
        <w:pStyle w:val="p1"/>
        <w:spacing w:before="0" w:beforeAutospacing="0" w:after="45" w:afterAutospacing="0"/>
        <w:jc w:val="both"/>
        <w:rPr>
          <w:rStyle w:val="s1"/>
          <w:sz w:val="28"/>
          <w:szCs w:val="28"/>
        </w:rPr>
      </w:pPr>
    </w:p>
    <w:p w14:paraId="1831C794" w14:textId="2B7B89E3" w:rsidR="00CB0E08" w:rsidRDefault="00CB0E08" w:rsidP="00341823">
      <w:pPr>
        <w:pStyle w:val="p1"/>
        <w:spacing w:before="0" w:beforeAutospacing="0" w:after="45" w:afterAutospacing="0"/>
        <w:jc w:val="both"/>
        <w:rPr>
          <w:rStyle w:val="s1"/>
          <w:sz w:val="28"/>
          <w:szCs w:val="28"/>
        </w:rPr>
      </w:pPr>
      <w:bookmarkStart w:id="0" w:name="_GoBack"/>
      <w:bookmarkEnd w:id="0"/>
      <w:r>
        <w:rPr>
          <w:rStyle w:val="s1"/>
          <w:sz w:val="28"/>
          <w:szCs w:val="28"/>
        </w:rPr>
        <w:t>Roma 15.12.2020</w:t>
      </w:r>
    </w:p>
    <w:p w14:paraId="2ECF60BF" w14:textId="71EB24F2" w:rsidR="00CB0E08" w:rsidRDefault="00CB0E08" w:rsidP="00341823">
      <w:pPr>
        <w:pStyle w:val="p1"/>
        <w:spacing w:before="0" w:beforeAutospacing="0" w:after="45" w:afterAutospacing="0"/>
        <w:ind w:firstLine="708"/>
        <w:jc w:val="both"/>
        <w:rPr>
          <w:rStyle w:val="s1"/>
          <w:sz w:val="28"/>
          <w:szCs w:val="28"/>
        </w:rPr>
      </w:pPr>
    </w:p>
    <w:p w14:paraId="64F55D5C" w14:textId="77777777" w:rsidR="00CB0E08" w:rsidRDefault="00CB0E08" w:rsidP="00341823">
      <w:pPr>
        <w:pStyle w:val="p1"/>
        <w:spacing w:before="0" w:beforeAutospacing="0" w:after="45" w:afterAutospacing="0"/>
        <w:ind w:firstLine="708"/>
        <w:jc w:val="both"/>
        <w:rPr>
          <w:rStyle w:val="s1"/>
          <w:sz w:val="28"/>
          <w:szCs w:val="28"/>
        </w:rPr>
      </w:pPr>
    </w:p>
    <w:p w14:paraId="56F82B79" w14:textId="4E3FE36A" w:rsidR="00CB0E08" w:rsidRDefault="00CB0E08" w:rsidP="00341823">
      <w:pPr>
        <w:pStyle w:val="p1"/>
        <w:spacing w:before="0" w:beforeAutospacing="0" w:after="45" w:afterAutospacing="0"/>
        <w:ind w:firstLine="708"/>
        <w:jc w:val="both"/>
        <w:rPr>
          <w:rStyle w:val="s1"/>
          <w:sz w:val="28"/>
          <w:szCs w:val="28"/>
        </w:rPr>
      </w:pPr>
      <w:r>
        <w:rPr>
          <w:rStyle w:val="s1"/>
          <w:sz w:val="28"/>
          <w:szCs w:val="28"/>
        </w:rPr>
        <w:tab/>
      </w:r>
      <w:r>
        <w:rPr>
          <w:rStyle w:val="s1"/>
          <w:sz w:val="28"/>
          <w:szCs w:val="28"/>
        </w:rPr>
        <w:tab/>
      </w:r>
      <w:r>
        <w:rPr>
          <w:rStyle w:val="s1"/>
          <w:sz w:val="28"/>
          <w:szCs w:val="28"/>
        </w:rPr>
        <w:tab/>
      </w:r>
      <w:r>
        <w:rPr>
          <w:rStyle w:val="s1"/>
          <w:sz w:val="28"/>
          <w:szCs w:val="28"/>
        </w:rPr>
        <w:tab/>
      </w:r>
      <w:r>
        <w:rPr>
          <w:rStyle w:val="s1"/>
          <w:sz w:val="28"/>
          <w:szCs w:val="28"/>
        </w:rPr>
        <w:tab/>
      </w:r>
      <w:r>
        <w:rPr>
          <w:rStyle w:val="s1"/>
          <w:sz w:val="28"/>
          <w:szCs w:val="28"/>
        </w:rPr>
        <w:tab/>
        <w:t xml:space="preserve">    Francesco Goccia</w:t>
      </w:r>
    </w:p>
    <w:p w14:paraId="1A5C086E" w14:textId="7F09D0F7" w:rsidR="00CB0E08" w:rsidRDefault="00CB0E08" w:rsidP="00341823">
      <w:pPr>
        <w:pStyle w:val="p1"/>
        <w:spacing w:before="0" w:beforeAutospacing="0" w:after="45" w:afterAutospacing="0"/>
        <w:ind w:left="3540" w:firstLine="708"/>
        <w:jc w:val="both"/>
        <w:rPr>
          <w:rStyle w:val="s1"/>
          <w:sz w:val="28"/>
          <w:szCs w:val="28"/>
        </w:rPr>
      </w:pPr>
      <w:r>
        <w:rPr>
          <w:rStyle w:val="s1"/>
          <w:sz w:val="28"/>
          <w:szCs w:val="28"/>
        </w:rPr>
        <w:t xml:space="preserve">      AREA COMUNICAZIONE UTR</w:t>
      </w:r>
    </w:p>
    <w:p w14:paraId="4151AD49" w14:textId="37BE2B7B" w:rsidR="00CB0E08" w:rsidRPr="00CB0E08" w:rsidRDefault="00CB0E08" w:rsidP="00341823">
      <w:pPr>
        <w:pStyle w:val="p1"/>
        <w:spacing w:before="0" w:beforeAutospacing="0" w:after="45" w:afterAutospacing="0"/>
        <w:ind w:firstLine="708"/>
        <w:jc w:val="both"/>
        <w:rPr>
          <w:sz w:val="28"/>
          <w:szCs w:val="28"/>
        </w:rPr>
      </w:pPr>
      <w:r>
        <w:rPr>
          <w:rStyle w:val="s1"/>
          <w:sz w:val="28"/>
          <w:szCs w:val="28"/>
        </w:rPr>
        <w:tab/>
      </w:r>
      <w:r>
        <w:rPr>
          <w:rStyle w:val="s1"/>
          <w:sz w:val="28"/>
          <w:szCs w:val="28"/>
        </w:rPr>
        <w:tab/>
      </w:r>
      <w:r>
        <w:rPr>
          <w:rStyle w:val="s1"/>
          <w:sz w:val="28"/>
          <w:szCs w:val="28"/>
        </w:rPr>
        <w:tab/>
      </w:r>
      <w:r>
        <w:rPr>
          <w:rStyle w:val="s1"/>
          <w:sz w:val="28"/>
          <w:szCs w:val="28"/>
        </w:rPr>
        <w:tab/>
      </w:r>
      <w:r>
        <w:rPr>
          <w:rStyle w:val="s1"/>
          <w:sz w:val="28"/>
          <w:szCs w:val="28"/>
        </w:rPr>
        <w:tab/>
      </w:r>
      <w:r>
        <w:rPr>
          <w:rStyle w:val="s1"/>
          <w:sz w:val="28"/>
          <w:szCs w:val="28"/>
        </w:rPr>
        <w:tab/>
      </w:r>
    </w:p>
    <w:p w14:paraId="6F2ECAB2" w14:textId="77777777" w:rsidR="00B352A7" w:rsidRPr="00CB0E08" w:rsidRDefault="00B352A7" w:rsidP="00341823">
      <w:pPr>
        <w:pStyle w:val="p2"/>
        <w:spacing w:before="0" w:beforeAutospacing="0" w:after="0" w:afterAutospacing="0"/>
        <w:jc w:val="both"/>
        <w:rPr>
          <w:sz w:val="28"/>
          <w:szCs w:val="28"/>
        </w:rPr>
      </w:pPr>
    </w:p>
    <w:p w14:paraId="7122F0D1" w14:textId="77777777" w:rsidR="00B352A7" w:rsidRPr="00CB0E08" w:rsidRDefault="00B352A7" w:rsidP="00341823">
      <w:pPr>
        <w:jc w:val="both"/>
        <w:rPr>
          <w:rFonts w:eastAsia="Times New Roman"/>
          <w:sz w:val="28"/>
          <w:szCs w:val="28"/>
        </w:rPr>
      </w:pPr>
    </w:p>
    <w:p w14:paraId="7DB92494" w14:textId="77777777" w:rsidR="00B925BE" w:rsidRPr="00CB0E08" w:rsidRDefault="00B925BE" w:rsidP="00341823">
      <w:pPr>
        <w:jc w:val="both"/>
        <w:rPr>
          <w:sz w:val="28"/>
          <w:szCs w:val="28"/>
        </w:rPr>
      </w:pPr>
    </w:p>
    <w:sectPr w:rsidR="00B925BE" w:rsidRPr="00CB0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A7"/>
    <w:rsid w:val="002D06ED"/>
    <w:rsid w:val="00341823"/>
    <w:rsid w:val="00396F64"/>
    <w:rsid w:val="007E2828"/>
    <w:rsid w:val="00B352A7"/>
    <w:rsid w:val="00B925BE"/>
    <w:rsid w:val="00CB0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A753"/>
  <w15:chartTrackingRefBased/>
  <w15:docId w15:val="{2424C835-00FA-4C7B-8FF5-9846D142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2A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B352A7"/>
    <w:pPr>
      <w:spacing w:before="100" w:beforeAutospacing="1" w:after="100" w:afterAutospacing="1"/>
    </w:pPr>
  </w:style>
  <w:style w:type="paragraph" w:customStyle="1" w:styleId="p2">
    <w:name w:val="p2"/>
    <w:basedOn w:val="Normale"/>
    <w:rsid w:val="00B352A7"/>
    <w:pPr>
      <w:spacing w:before="100" w:beforeAutospacing="1" w:after="100" w:afterAutospacing="1"/>
    </w:pPr>
  </w:style>
  <w:style w:type="character" w:customStyle="1" w:styleId="s1">
    <w:name w:val="s1"/>
    <w:basedOn w:val="Carpredefinitoparagrafo"/>
    <w:rsid w:val="00B3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Grassetti</dc:creator>
  <cp:keywords/>
  <dc:description/>
  <cp:lastModifiedBy>Marco</cp:lastModifiedBy>
  <cp:revision>7</cp:revision>
  <dcterms:created xsi:type="dcterms:W3CDTF">2020-12-16T17:43:00Z</dcterms:created>
  <dcterms:modified xsi:type="dcterms:W3CDTF">2020-12-22T18:26:00Z</dcterms:modified>
</cp:coreProperties>
</file>